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99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de-DE" w:eastAsia="de-CH"/>
        </w:rPr>
      </w:pPr>
      <w:r w:rsidRPr="00DD067A">
        <w:rPr>
          <w:rFonts w:ascii="Arial" w:eastAsia="Times New Roman" w:hAnsi="Arial" w:cs="Arial"/>
          <w:b/>
          <w:lang w:val="de-DE" w:eastAsia="de-CH"/>
        </w:rPr>
        <w:t>Tagesstrukturen</w:t>
      </w:r>
      <w:bookmarkStart w:id="0" w:name="_GoBack"/>
      <w:bookmarkEnd w:id="0"/>
    </w:p>
    <w:p w:rsidR="00034A99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de-DE" w:eastAsia="de-CH"/>
        </w:rPr>
      </w:pPr>
      <w:r w:rsidRPr="00DD067A">
        <w:rPr>
          <w:rFonts w:ascii="Arial" w:eastAsia="Times New Roman" w:hAnsi="Arial" w:cs="Arial"/>
          <w:b/>
          <w:lang w:val="de-DE" w:eastAsia="de-CH"/>
        </w:rPr>
        <w:t xml:space="preserve">Gedanken zur Einweihung in </w:t>
      </w:r>
      <w:proofErr w:type="spellStart"/>
      <w:r w:rsidRPr="00DD067A">
        <w:rPr>
          <w:rFonts w:ascii="Arial" w:eastAsia="Times New Roman" w:hAnsi="Arial" w:cs="Arial"/>
          <w:b/>
          <w:lang w:val="de-DE" w:eastAsia="de-CH"/>
        </w:rPr>
        <w:t>Hallau</w:t>
      </w:r>
      <w:proofErr w:type="spellEnd"/>
      <w:r w:rsidRPr="00DD067A">
        <w:rPr>
          <w:rFonts w:ascii="Arial" w:eastAsia="Times New Roman" w:hAnsi="Arial" w:cs="Arial"/>
          <w:b/>
          <w:lang w:val="de-DE" w:eastAsia="de-CH"/>
        </w:rPr>
        <w:t xml:space="preserve"> (Regierungsrat Christian Amsler) </w:t>
      </w:r>
    </w:p>
    <w:p w:rsidR="00034A99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de-DE" w:eastAsia="de-CH"/>
        </w:rPr>
      </w:pPr>
      <w:r w:rsidRPr="00DD067A">
        <w:rPr>
          <w:rFonts w:ascii="Arial" w:eastAsia="Times New Roman" w:hAnsi="Arial" w:cs="Arial"/>
          <w:b/>
          <w:lang w:val="de-DE" w:eastAsia="de-CH"/>
        </w:rPr>
        <w:t>Eröffnung des Horts Spatzennest am 11.6.2015</w:t>
      </w:r>
    </w:p>
    <w:p w:rsidR="00034A99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</w:p>
    <w:p w:rsidR="002133DB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In der Bereitstellung von </w:t>
      </w:r>
      <w:r w:rsidR="002133DB" w:rsidRPr="00DD067A">
        <w:rPr>
          <w:rFonts w:ascii="Arial" w:eastAsia="Times New Roman" w:hAnsi="Arial" w:cs="Arial"/>
          <w:lang w:val="de-DE" w:eastAsia="de-CH"/>
        </w:rPr>
        <w:t xml:space="preserve">Tagesstrukturen und </w:t>
      </w:r>
      <w:r w:rsidRPr="00DD067A">
        <w:rPr>
          <w:rFonts w:ascii="Arial" w:eastAsia="Times New Roman" w:hAnsi="Arial" w:cs="Arial"/>
          <w:lang w:val="de-DE" w:eastAsia="de-CH"/>
        </w:rPr>
        <w:t xml:space="preserve">Tagesschulen kann die Schweiz mit dem Angebot ihrer Nachbarländer nicht mithalten. Dabei gibt es mehrere Gründe, die für eine gut organisierte schulergänzende Betreuung sprechen: </w:t>
      </w:r>
    </w:p>
    <w:p w:rsidR="002133DB" w:rsidRPr="00DD067A" w:rsidRDefault="00034A99" w:rsidP="00EB663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veränderte Lebensverhältnisse, </w:t>
      </w:r>
    </w:p>
    <w:p w:rsidR="002133DB" w:rsidRPr="00DD067A" w:rsidRDefault="00034A99" w:rsidP="00EB663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der Mangel an Fachkräften in der Wirtschaft, </w:t>
      </w:r>
    </w:p>
    <w:p w:rsidR="002133DB" w:rsidRPr="00DD067A" w:rsidRDefault="00034A99" w:rsidP="00EB663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demographische Entwicklungen, </w:t>
      </w:r>
    </w:p>
    <w:p w:rsidR="002133DB" w:rsidRPr="00DD067A" w:rsidRDefault="00034A99" w:rsidP="00EB663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Gleichstellung von Mann und Frau</w:t>
      </w:r>
    </w:p>
    <w:p w:rsidR="00034A99" w:rsidRPr="00DD067A" w:rsidRDefault="00034A99" w:rsidP="00EB663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und auch die Chancengleichheit für Kinder unterschiedlicher sozialer und ethnischer Herkunft.</w:t>
      </w:r>
    </w:p>
    <w:p w:rsidR="00034A99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b/>
          <w:bCs/>
          <w:lang w:val="de-DE" w:eastAsia="de-CH"/>
        </w:rPr>
        <w:t>Vielfältiges, aber lückenhaftes Angebot</w:t>
      </w:r>
    </w:p>
    <w:p w:rsidR="00EB6631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Eine erste Standortbestimmung zeigt, dass ein Ausbau des familienergänzenden Kinderbetreuungsangebots im Schulbereich in den meisten Kantonen im Gange ist. Allerdings entwickelt sich das Angebot unvollständig und lückenhaft; ob Mittagstische, Hausaufgabenhilfe, Freizeitkurse oder echte Tagesschulen angeboten werden, hängt von der Gemeinde und vom Engagement einzelner ab. </w:t>
      </w:r>
    </w:p>
    <w:p w:rsidR="00EB6631" w:rsidRPr="00DD067A" w:rsidRDefault="00EB6631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Ihr zeigt nun von euch aus ein solches Engagement. </w:t>
      </w:r>
    </w:p>
    <w:p w:rsidR="00034A99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b/>
          <w:bCs/>
          <w:lang w:val="de-DE" w:eastAsia="de-CH"/>
        </w:rPr>
        <w:t>Gesamtbetreuung oder Tagesstrukturen nach Bedarf?</w:t>
      </w:r>
    </w:p>
    <w:p w:rsidR="00EB6631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Vor die Herausforderung gestellt, ein qualitativ gutes, den Bedürfnissen von Wirtschaft, Eltern und Kindern gerecht werdendes Betreuungsangebot zu entwickeln, sehen sich die zuständigen Behörden und Gemeinden mit unterschiedlichen Möglichkeiten konfrontiert. </w:t>
      </w:r>
    </w:p>
    <w:p w:rsidR="00EB6631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Grundsätzlich zeichnen sich </w:t>
      </w:r>
      <w:r w:rsidRPr="00DD067A">
        <w:rPr>
          <w:rFonts w:ascii="Arial" w:eastAsia="Times New Roman" w:hAnsi="Arial" w:cs="Arial"/>
          <w:b/>
          <w:lang w:val="de-DE" w:eastAsia="de-CH"/>
        </w:rPr>
        <w:t>zwei Entwicklungsoptionen</w:t>
      </w:r>
      <w:r w:rsidRPr="00DD067A">
        <w:rPr>
          <w:rFonts w:ascii="Arial" w:eastAsia="Times New Roman" w:hAnsi="Arial" w:cs="Arial"/>
          <w:lang w:val="de-DE" w:eastAsia="de-CH"/>
        </w:rPr>
        <w:t xml:space="preserve"> ab: die Einführung und Weiterentwicklung von sich ergänzenden Tagesstrukturen, die nach Bedarf und auf Wunsch genutzt werden können, und die Einführung von Tagesschulen</w:t>
      </w:r>
      <w:r w:rsidR="00EB6631" w:rsidRPr="00DD067A">
        <w:rPr>
          <w:rFonts w:ascii="Arial" w:eastAsia="Times New Roman" w:hAnsi="Arial" w:cs="Arial"/>
          <w:lang w:val="de-DE" w:eastAsia="de-CH"/>
        </w:rPr>
        <w:t xml:space="preserve"> (Königsdisziplin)</w:t>
      </w:r>
      <w:r w:rsidRPr="00DD067A">
        <w:rPr>
          <w:rFonts w:ascii="Arial" w:eastAsia="Times New Roman" w:hAnsi="Arial" w:cs="Arial"/>
          <w:lang w:val="de-DE" w:eastAsia="de-CH"/>
        </w:rPr>
        <w:t xml:space="preserve">, basierend auf einem pädagogischen Gesamtkonzept, das Unterricht und Betreuung zusammenführt. </w:t>
      </w:r>
    </w:p>
    <w:p w:rsidR="00034A99" w:rsidRPr="00DD067A" w:rsidRDefault="00034A99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Während sich die eine Perspektive stark an der explizit von Eltern angemeldeten Nachfrage orientiert und nur diese bedient, stellt die andere eine kontinuierliche, geregelte Gesamtbetreuung der Schülerinnen und Schüler sicher.</w:t>
      </w:r>
      <w:r w:rsidR="00EB6631" w:rsidRPr="00DD067A">
        <w:rPr>
          <w:rFonts w:ascii="Arial" w:eastAsia="Times New Roman" w:hAnsi="Arial" w:cs="Arial"/>
          <w:lang w:val="de-DE" w:eastAsia="de-CH"/>
        </w:rPr>
        <w:t xml:space="preserve"> Das hier ist ein Mosaikstein auf dem Weg.</w:t>
      </w:r>
    </w:p>
    <w:p w:rsidR="00034A99" w:rsidRPr="00DD067A" w:rsidRDefault="00EB6631" w:rsidP="00034A9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b/>
          <w:bCs/>
          <w:lang w:val="de-DE" w:eastAsia="de-CH"/>
        </w:rPr>
        <w:t xml:space="preserve">Landauf und landab wird derzeit über </w:t>
      </w:r>
      <w:r w:rsidR="00034A99" w:rsidRPr="00DD067A">
        <w:rPr>
          <w:rFonts w:ascii="Arial" w:eastAsia="Times New Roman" w:hAnsi="Arial" w:cs="Arial"/>
          <w:b/>
          <w:bCs/>
          <w:lang w:val="de-DE" w:eastAsia="de-CH"/>
        </w:rPr>
        <w:t>Qualität und Wirkung von Tagesstrukturen</w:t>
      </w:r>
      <w:r w:rsidRPr="00DD067A">
        <w:rPr>
          <w:rFonts w:ascii="Arial" w:eastAsia="Times New Roman" w:hAnsi="Arial" w:cs="Arial"/>
          <w:b/>
          <w:bCs/>
          <w:lang w:val="de-DE" w:eastAsia="de-CH"/>
        </w:rPr>
        <w:t xml:space="preserve"> diskutiert.</w:t>
      </w:r>
    </w:p>
    <w:p w:rsidR="00EB6631" w:rsidRPr="00DD067A" w:rsidRDefault="00EB6631" w:rsidP="00EB663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Unterschiede in ländlichen und urbanen, städtischen Gebieten</w:t>
      </w:r>
    </w:p>
    <w:p w:rsidR="00EB6631" w:rsidRPr="00DD067A" w:rsidRDefault="00034A99" w:rsidP="00EB663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Vor- und Nachteile</w:t>
      </w:r>
      <w:r w:rsidR="00EB6631" w:rsidRPr="00DD067A">
        <w:rPr>
          <w:rFonts w:ascii="Arial" w:eastAsia="Times New Roman" w:hAnsi="Arial" w:cs="Arial"/>
          <w:lang w:val="de-DE" w:eastAsia="de-CH"/>
        </w:rPr>
        <w:t xml:space="preserve"> generell? Gibt es das überhaupt?</w:t>
      </w:r>
    </w:p>
    <w:p w:rsidR="00EB6631" w:rsidRPr="00DD067A" w:rsidRDefault="00EB6631" w:rsidP="00EB663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Familienmodelle gegeneinander ausspielen!</w:t>
      </w:r>
    </w:p>
    <w:p w:rsidR="00EB6631" w:rsidRPr="00DD067A" w:rsidRDefault="00034A99" w:rsidP="00EB663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die gesellschaftliche Akzeptanz </w:t>
      </w:r>
      <w:r w:rsidR="00EB6631" w:rsidRPr="00DD067A">
        <w:rPr>
          <w:rFonts w:ascii="Arial" w:eastAsia="Times New Roman" w:hAnsi="Arial" w:cs="Arial"/>
          <w:lang w:val="de-DE" w:eastAsia="de-CH"/>
        </w:rPr>
        <w:t>speziell?</w:t>
      </w:r>
    </w:p>
    <w:p w:rsidR="00EB6631" w:rsidRPr="00DD067A" w:rsidRDefault="00034A99" w:rsidP="00EB663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welche Auswirkungen </w:t>
      </w:r>
      <w:r w:rsidR="00EB6631" w:rsidRPr="00DD067A">
        <w:rPr>
          <w:rFonts w:ascii="Arial" w:eastAsia="Times New Roman" w:hAnsi="Arial" w:cs="Arial"/>
          <w:lang w:val="de-DE" w:eastAsia="de-CH"/>
        </w:rPr>
        <w:t xml:space="preserve">haben </w:t>
      </w:r>
      <w:r w:rsidRPr="00DD067A">
        <w:rPr>
          <w:rFonts w:ascii="Arial" w:eastAsia="Times New Roman" w:hAnsi="Arial" w:cs="Arial"/>
          <w:lang w:val="de-DE" w:eastAsia="de-CH"/>
        </w:rPr>
        <w:t>die sehr unterschiedlich ausgestalteten Tagesstrukturen auf die Schule, Pädagogen, involvierte Fachpersonen und die Familien</w:t>
      </w:r>
    </w:p>
    <w:p w:rsidR="00EB6631" w:rsidRPr="00DD067A" w:rsidRDefault="00EB6631" w:rsidP="00EB663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lastRenderedPageBreak/>
        <w:t xml:space="preserve">die Qualität, </w:t>
      </w:r>
      <w:r w:rsidR="00034A99" w:rsidRPr="00DD067A">
        <w:rPr>
          <w:rFonts w:ascii="Arial" w:eastAsia="Times New Roman" w:hAnsi="Arial" w:cs="Arial"/>
          <w:lang w:val="de-DE" w:eastAsia="de-CH"/>
        </w:rPr>
        <w:t>qualitativen Verbesserung des Betreuungsangebots</w:t>
      </w:r>
      <w:r w:rsidRPr="00DD067A">
        <w:rPr>
          <w:rFonts w:ascii="Arial" w:eastAsia="Times New Roman" w:hAnsi="Arial" w:cs="Arial"/>
          <w:lang w:val="de-DE" w:eastAsia="de-CH"/>
        </w:rPr>
        <w:t>,</w:t>
      </w:r>
      <w:r w:rsidR="00034A99" w:rsidRPr="00DD067A">
        <w:rPr>
          <w:rFonts w:ascii="Arial" w:eastAsia="Times New Roman" w:hAnsi="Arial" w:cs="Arial"/>
          <w:lang w:val="de-DE" w:eastAsia="de-CH"/>
        </w:rPr>
        <w:t xml:space="preserve"> </w:t>
      </w:r>
      <w:r w:rsidRPr="00DD067A">
        <w:rPr>
          <w:rFonts w:ascii="Arial" w:eastAsia="Times New Roman" w:hAnsi="Arial" w:cs="Arial"/>
          <w:lang w:val="de-DE" w:eastAsia="de-CH"/>
        </w:rPr>
        <w:t xml:space="preserve">benötigte </w:t>
      </w:r>
      <w:r w:rsidR="00034A99" w:rsidRPr="00DD067A">
        <w:rPr>
          <w:rFonts w:ascii="Arial" w:eastAsia="Times New Roman" w:hAnsi="Arial" w:cs="Arial"/>
          <w:lang w:val="de-DE" w:eastAsia="de-CH"/>
        </w:rPr>
        <w:t>Infrastrukturen, finanzielle Möglichkeiten und Qualifizierung des Personals</w:t>
      </w:r>
    </w:p>
    <w:p w:rsidR="00034A99" w:rsidRPr="00DD067A" w:rsidRDefault="00EB6631" w:rsidP="00EB663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aber auch</w:t>
      </w:r>
      <w:r w:rsidR="00034A99" w:rsidRPr="00DD067A">
        <w:rPr>
          <w:rFonts w:ascii="Arial" w:eastAsia="Times New Roman" w:hAnsi="Arial" w:cs="Arial"/>
          <w:lang w:val="de-DE" w:eastAsia="de-CH"/>
        </w:rPr>
        <w:t xml:space="preserve"> wertebasierte Deutung des Erziehungsauftrags, das Verhältnis von Eltern und Schule, Elternbilder sowie politische Rahmenbedingungen.</w:t>
      </w:r>
    </w:p>
    <w:p w:rsidR="008171AC" w:rsidRPr="00DD067A" w:rsidRDefault="00EB6631">
      <w:pPr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Hort für Kindergarten-Kinder in der Kindertagesstätte </w:t>
      </w:r>
      <w:proofErr w:type="spellStart"/>
      <w:r w:rsidRPr="00DD067A">
        <w:rPr>
          <w:rFonts w:ascii="Arial" w:eastAsia="Times New Roman" w:hAnsi="Arial" w:cs="Arial"/>
          <w:lang w:val="de-DE" w:eastAsia="de-CH"/>
        </w:rPr>
        <w:t>Spatzennescht</w:t>
      </w:r>
      <w:proofErr w:type="spellEnd"/>
      <w:r w:rsidRPr="00DD067A">
        <w:rPr>
          <w:rFonts w:ascii="Arial" w:eastAsia="Times New Roman" w:hAnsi="Arial" w:cs="Arial"/>
          <w:lang w:val="de-DE" w:eastAsia="de-CH"/>
        </w:rPr>
        <w:t>!</w:t>
      </w:r>
    </w:p>
    <w:p w:rsidR="00EB6631" w:rsidRPr="00DD067A" w:rsidRDefault="00EB6631">
      <w:pPr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Gratulation! Wichtiges Engagement</w:t>
      </w:r>
    </w:p>
    <w:p w:rsidR="00EB6631" w:rsidRPr="00DD067A" w:rsidRDefault="00EB6631">
      <w:pPr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Ich habe Freude an den sozialpädagogischen Grundsätzen wie Kinder dürfen noch Kinder sein. Förderung von motorischen, sozialen, emotionalen, geistigen Fähigkeiten &gt; Schere klafft weit auseinander!</w:t>
      </w:r>
    </w:p>
    <w:p w:rsidR="00EB6631" w:rsidRPr="00DD067A" w:rsidRDefault="00EB6631">
      <w:pPr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 xml:space="preserve">Ich bin gerne gekommen! Regierung macht derzeit Vorlage zu bedarfsgerechten Tagesstrukturen in den Gemeinden, </w:t>
      </w:r>
    </w:p>
    <w:p w:rsidR="00EB6631" w:rsidRPr="00DD067A" w:rsidRDefault="00EB6631">
      <w:pPr>
        <w:rPr>
          <w:rFonts w:ascii="Arial" w:eastAsia="Times New Roman" w:hAnsi="Arial" w:cs="Arial"/>
          <w:lang w:val="de-DE" w:eastAsia="de-CH"/>
        </w:rPr>
      </w:pPr>
    </w:p>
    <w:p w:rsidR="00EB6631" w:rsidRPr="00DD067A" w:rsidRDefault="00EB6631">
      <w:pPr>
        <w:rPr>
          <w:rFonts w:ascii="Arial" w:eastAsia="Times New Roman" w:hAnsi="Arial" w:cs="Arial"/>
          <w:lang w:val="de-DE" w:eastAsia="de-CH"/>
        </w:rPr>
      </w:pPr>
      <w:r w:rsidRPr="00DD067A">
        <w:rPr>
          <w:rFonts w:ascii="Arial" w:eastAsia="Times New Roman" w:hAnsi="Arial" w:cs="Arial"/>
          <w:lang w:val="de-DE" w:eastAsia="de-CH"/>
        </w:rPr>
        <w:t>Alles Gute, viel Freude, Kinder im Zentrum</w:t>
      </w:r>
    </w:p>
    <w:sectPr w:rsidR="00EB6631" w:rsidRPr="00DD0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43BC7"/>
    <w:multiLevelType w:val="hybridMultilevel"/>
    <w:tmpl w:val="E3305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31806"/>
    <w:multiLevelType w:val="hybridMultilevel"/>
    <w:tmpl w:val="A51CC6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99"/>
    <w:rsid w:val="00034A99"/>
    <w:rsid w:val="002133DB"/>
    <w:rsid w:val="008171AC"/>
    <w:rsid w:val="0082772C"/>
    <w:rsid w:val="00DD067A"/>
    <w:rsid w:val="00E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3A9D87-8E73-4A3F-AF4A-6DE5056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A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6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9ECFE8AE.dotm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Amsler Christian</dc:creator>
  <cp:keywords/>
  <dc:description/>
  <cp:lastModifiedBy>Amsler Christian</cp:lastModifiedBy>
  <cp:revision>4</cp:revision>
  <cp:lastPrinted>2015-06-09T12:52:00Z</cp:lastPrinted>
  <dcterms:created xsi:type="dcterms:W3CDTF">2015-06-09T09:24:00Z</dcterms:created>
  <dcterms:modified xsi:type="dcterms:W3CDTF">2015-06-09T12:53:00Z</dcterms:modified>
</cp:coreProperties>
</file>